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B8F3" w14:textId="1C85EA94" w:rsidR="002675A0" w:rsidRPr="00F91962" w:rsidRDefault="00F91962" w:rsidP="00F91962">
      <w:pPr>
        <w:jc w:val="center"/>
        <w:rPr>
          <w:b/>
          <w:bCs/>
        </w:rPr>
      </w:pPr>
      <w:r>
        <w:rPr>
          <w:b/>
          <w:bCs/>
          <w:noProof/>
        </w:rPr>
        <w:drawing>
          <wp:anchor distT="0" distB="0" distL="114300" distR="114300" simplePos="0" relativeHeight="251658240" behindDoc="0" locked="0" layoutInCell="1" allowOverlap="1" wp14:anchorId="53488766" wp14:editId="4D6E590D">
            <wp:simplePos x="0" y="0"/>
            <wp:positionH relativeFrom="margin">
              <wp:align>left</wp:align>
            </wp:positionH>
            <wp:positionV relativeFrom="paragraph">
              <wp:posOffset>-366395</wp:posOffset>
            </wp:positionV>
            <wp:extent cx="952500" cy="952500"/>
            <wp:effectExtent l="0" t="0" r="0" b="0"/>
            <wp:wrapNone/>
            <wp:docPr id="11640609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0288" behindDoc="0" locked="0" layoutInCell="1" allowOverlap="1" wp14:anchorId="289DB255" wp14:editId="3DCBC5C1">
            <wp:simplePos x="0" y="0"/>
            <wp:positionH relativeFrom="margin">
              <wp:align>right</wp:align>
            </wp:positionH>
            <wp:positionV relativeFrom="paragraph">
              <wp:posOffset>-318770</wp:posOffset>
            </wp:positionV>
            <wp:extent cx="952500" cy="952500"/>
            <wp:effectExtent l="0" t="0" r="0" b="0"/>
            <wp:wrapNone/>
            <wp:docPr id="1453086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962">
        <w:rPr>
          <w:b/>
          <w:bCs/>
        </w:rPr>
        <w:t xml:space="preserve">EYSEN </w:t>
      </w:r>
    </w:p>
    <w:p w14:paraId="2AA86F68" w14:textId="584441DA" w:rsidR="00F91962" w:rsidRPr="00F91962" w:rsidRDefault="00F91962" w:rsidP="00F91962">
      <w:pPr>
        <w:jc w:val="center"/>
        <w:rPr>
          <w:b/>
          <w:bCs/>
        </w:rPr>
      </w:pPr>
      <w:r w:rsidRPr="00F91962">
        <w:rPr>
          <w:b/>
          <w:bCs/>
        </w:rPr>
        <w:t>GENEL MERKEZİ</w:t>
      </w:r>
    </w:p>
    <w:p w14:paraId="0CA6BC79" w14:textId="4EB7803A" w:rsidR="00F91962" w:rsidRDefault="00F91962" w:rsidP="00F91962">
      <w:pPr>
        <w:jc w:val="center"/>
      </w:pPr>
    </w:p>
    <w:p w14:paraId="4899FFAF" w14:textId="77777777" w:rsidR="00F91962" w:rsidRDefault="00F91962" w:rsidP="00F91962">
      <w:pPr>
        <w:jc w:val="both"/>
      </w:pPr>
    </w:p>
    <w:p w14:paraId="09CC0CDF" w14:textId="5CF33880" w:rsidR="00F91962" w:rsidRPr="00F91962" w:rsidRDefault="00F91962" w:rsidP="00F91962">
      <w:pPr>
        <w:jc w:val="both"/>
        <w:rPr>
          <w:b/>
          <w:bCs/>
        </w:rPr>
      </w:pPr>
      <w:r w:rsidRPr="00F91962">
        <w:rPr>
          <w:b/>
          <w:bCs/>
        </w:rPr>
        <w:t xml:space="preserve">Sayı: </w:t>
      </w:r>
    </w:p>
    <w:p w14:paraId="0E354D80" w14:textId="00870C53" w:rsidR="00F91962" w:rsidRPr="00F91962" w:rsidRDefault="00F91962" w:rsidP="00F91962">
      <w:pPr>
        <w:jc w:val="both"/>
        <w:rPr>
          <w:b/>
          <w:bCs/>
        </w:rPr>
      </w:pPr>
      <w:r w:rsidRPr="00F91962">
        <w:rPr>
          <w:b/>
          <w:bCs/>
        </w:rPr>
        <w:t xml:space="preserve">Konu: </w:t>
      </w:r>
    </w:p>
    <w:p w14:paraId="418DC774" w14:textId="75423790" w:rsidR="00F91962" w:rsidRDefault="00F91962" w:rsidP="00F91962">
      <w:pPr>
        <w:jc w:val="center"/>
      </w:pPr>
      <w:r>
        <w:t>………………………………… Müdürlüğüne</w:t>
      </w:r>
    </w:p>
    <w:p w14:paraId="1315C5BD" w14:textId="77777777" w:rsidR="00F91962" w:rsidRDefault="00F91962" w:rsidP="00F91962">
      <w:pPr>
        <w:jc w:val="center"/>
      </w:pPr>
    </w:p>
    <w:p w14:paraId="1F0ED9BE" w14:textId="77777777" w:rsidR="00F91962" w:rsidRDefault="00F91962" w:rsidP="00F91962">
      <w:pPr>
        <w:ind w:firstLine="708"/>
        <w:jc w:val="both"/>
      </w:pPr>
      <w:r>
        <w:t>Ekte formları gönderilen</w:t>
      </w:r>
      <w:r w:rsidRPr="00F91962">
        <w:t xml:space="preserve"> kurumunuz çalışanlarının sendikamıza üyelik başvuruları Yönetim Kurulumuzca kabul edilerek kesinleşmiştir. Üyelerimizin üye kayıt forumlarının özlük dosyalarına konulmasını, tayin ve nakil işlemlerinde sendikamız üyesi olduğunun maaş nakil ilmühaberine yazılması yönetmelik gereği zorunluluk arz etmektedir. </w:t>
      </w:r>
    </w:p>
    <w:p w14:paraId="19E185D4" w14:textId="2529D9D9" w:rsidR="00F91962" w:rsidRDefault="00F91962" w:rsidP="00F91962">
      <w:pPr>
        <w:ind w:firstLine="708"/>
        <w:jc w:val="both"/>
      </w:pPr>
      <w:r w:rsidRPr="00F91962">
        <w:t xml:space="preserve">4688 Sayılı Yasanın 25 inci maddesine istinaden üyelerin maaşlarından (Damga vergisine tabi unsurlardan) %0,5 (binde beş) oranında kesinti yapılarak 5 (beş) </w:t>
      </w:r>
      <w:r>
        <w:t xml:space="preserve">iş </w:t>
      </w:r>
      <w:r w:rsidRPr="00F91962">
        <w:t>gün</w:t>
      </w:r>
      <w:r>
        <w:t>ü</w:t>
      </w:r>
      <w:r w:rsidRPr="00F91962">
        <w:t xml:space="preserve"> içinde T.C. Ziraat Bankası 201-MUĞLA Şubesi TR52 0001 0002 0197 9651 9350 01 </w:t>
      </w:r>
      <w:proofErr w:type="spellStart"/>
      <w:r w:rsidRPr="00F91962">
        <w:t>nolu</w:t>
      </w:r>
      <w:proofErr w:type="spellEnd"/>
      <w:r w:rsidRPr="00F91962">
        <w:t xml:space="preserve"> sendikamız hesabına (IBAN: TR) havalesi ile dekont ve kesinti listesinin bir örneğinin her ay düzenli olarak sendikamız adresine gönderilmesini rica ederiz.</w:t>
      </w:r>
    </w:p>
    <w:p w14:paraId="2FC5E93F" w14:textId="74894BF0" w:rsidR="00F91962" w:rsidRDefault="00F91962" w:rsidP="00F91962">
      <w:pPr>
        <w:ind w:firstLine="708"/>
        <w:jc w:val="both"/>
      </w:pPr>
      <w:r>
        <w:tab/>
      </w:r>
      <w:r>
        <w:tab/>
      </w:r>
      <w:r>
        <w:tab/>
      </w:r>
      <w:r>
        <w:tab/>
      </w:r>
      <w:r>
        <w:tab/>
      </w:r>
      <w:r>
        <w:tab/>
      </w:r>
      <w:r>
        <w:tab/>
      </w:r>
      <w:r>
        <w:tab/>
      </w:r>
      <w:r>
        <w:tab/>
        <w:t>……………………………….</w:t>
      </w:r>
    </w:p>
    <w:p w14:paraId="11FF68F9" w14:textId="3D8AE18B" w:rsidR="00F91962" w:rsidRDefault="00F91962" w:rsidP="00F91962">
      <w:pPr>
        <w:ind w:firstLine="708"/>
        <w:jc w:val="both"/>
      </w:pPr>
      <w:r>
        <w:tab/>
      </w:r>
      <w:r>
        <w:tab/>
      </w:r>
      <w:r>
        <w:tab/>
      </w:r>
      <w:r>
        <w:tab/>
      </w:r>
      <w:r>
        <w:tab/>
      </w:r>
      <w:r>
        <w:tab/>
      </w:r>
      <w:r>
        <w:tab/>
      </w:r>
      <w:r>
        <w:tab/>
      </w:r>
      <w:r>
        <w:tab/>
        <w:t>Şube / İl Temsilcisi</w:t>
      </w:r>
    </w:p>
    <w:p w14:paraId="2DA8270E" w14:textId="77777777" w:rsidR="00F91962" w:rsidRDefault="00F91962" w:rsidP="00F91962">
      <w:pPr>
        <w:jc w:val="both"/>
      </w:pPr>
    </w:p>
    <w:p w14:paraId="3DB52645" w14:textId="17EF4225" w:rsidR="00F91962" w:rsidRDefault="00F91962" w:rsidP="00F91962">
      <w:pPr>
        <w:jc w:val="both"/>
      </w:pPr>
      <w:r>
        <w:t>EK: …. Üyelik Formu</w:t>
      </w:r>
    </w:p>
    <w:p w14:paraId="51FE2807" w14:textId="77777777" w:rsidR="00F91962" w:rsidRDefault="00F91962" w:rsidP="00F91962">
      <w:pPr>
        <w:jc w:val="both"/>
      </w:pPr>
    </w:p>
    <w:p w14:paraId="5A2B053D" w14:textId="77777777" w:rsidR="00F91962" w:rsidRDefault="00F91962" w:rsidP="00F91962">
      <w:pPr>
        <w:jc w:val="both"/>
      </w:pPr>
    </w:p>
    <w:p w14:paraId="029A1D9F" w14:textId="712B6A84" w:rsidR="00F91962" w:rsidRDefault="00F91962" w:rsidP="00F91962">
      <w:pPr>
        <w:jc w:val="both"/>
      </w:pPr>
      <w:r>
        <w:t>Vergi No: 3260689270</w:t>
      </w:r>
    </w:p>
    <w:p w14:paraId="4E495D37" w14:textId="528E75A3" w:rsidR="00F91962" w:rsidRDefault="00F91962" w:rsidP="00F91962">
      <w:pPr>
        <w:jc w:val="both"/>
      </w:pPr>
      <w:r>
        <w:t xml:space="preserve">Vergi </w:t>
      </w:r>
      <w:proofErr w:type="gramStart"/>
      <w:r>
        <w:t>Dairesi :</w:t>
      </w:r>
      <w:proofErr w:type="gramEnd"/>
      <w:r>
        <w:t xml:space="preserve"> ULA</w:t>
      </w:r>
    </w:p>
    <w:p w14:paraId="4A6FA679" w14:textId="7B119CF9" w:rsidR="00F91962" w:rsidRDefault="00F91962" w:rsidP="00F91962">
      <w:pPr>
        <w:jc w:val="both"/>
      </w:pPr>
      <w:r>
        <w:t>Maliye Bakanlığı Hesap Kodu: 9945</w:t>
      </w:r>
    </w:p>
    <w:p w14:paraId="7752C7E6" w14:textId="77777777" w:rsidR="00F91962" w:rsidRDefault="00F91962" w:rsidP="00F91962">
      <w:pPr>
        <w:jc w:val="both"/>
      </w:pPr>
    </w:p>
    <w:p w14:paraId="5633E3D6" w14:textId="77777777" w:rsidR="00F91962" w:rsidRDefault="00F91962" w:rsidP="00F91962">
      <w:pPr>
        <w:jc w:val="both"/>
      </w:pPr>
    </w:p>
    <w:sectPr w:rsidR="00F91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62"/>
    <w:rsid w:val="002675A0"/>
    <w:rsid w:val="00503B48"/>
    <w:rsid w:val="00F91962"/>
    <w:rsid w:val="00FC55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2F48"/>
  <w15:chartTrackingRefBased/>
  <w15:docId w15:val="{1BD47745-5A05-4A9F-9EB7-A91099FE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19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919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9196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9196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9196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919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19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19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19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196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9196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9196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9196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9196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919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19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19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1962"/>
    <w:rPr>
      <w:rFonts w:eastAsiaTheme="majorEastAsia" w:cstheme="majorBidi"/>
      <w:color w:val="272727" w:themeColor="text1" w:themeTint="D8"/>
    </w:rPr>
  </w:style>
  <w:style w:type="paragraph" w:styleId="KonuBal">
    <w:name w:val="Title"/>
    <w:basedOn w:val="Normal"/>
    <w:next w:val="Normal"/>
    <w:link w:val="KonuBalChar"/>
    <w:uiPriority w:val="10"/>
    <w:qFormat/>
    <w:rsid w:val="00F91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19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19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19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19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1962"/>
    <w:rPr>
      <w:i/>
      <w:iCs/>
      <w:color w:val="404040" w:themeColor="text1" w:themeTint="BF"/>
    </w:rPr>
  </w:style>
  <w:style w:type="paragraph" w:styleId="ListeParagraf">
    <w:name w:val="List Paragraph"/>
    <w:basedOn w:val="Normal"/>
    <w:uiPriority w:val="34"/>
    <w:qFormat/>
    <w:rsid w:val="00F91962"/>
    <w:pPr>
      <w:ind w:left="720"/>
      <w:contextualSpacing/>
    </w:pPr>
  </w:style>
  <w:style w:type="character" w:styleId="GlVurgulama">
    <w:name w:val="Intense Emphasis"/>
    <w:basedOn w:val="VarsaylanParagrafYazTipi"/>
    <w:uiPriority w:val="21"/>
    <w:qFormat/>
    <w:rsid w:val="00F91962"/>
    <w:rPr>
      <w:i/>
      <w:iCs/>
      <w:color w:val="2E74B5" w:themeColor="accent1" w:themeShade="BF"/>
    </w:rPr>
  </w:style>
  <w:style w:type="paragraph" w:styleId="GlAlnt">
    <w:name w:val="Intense Quote"/>
    <w:basedOn w:val="Normal"/>
    <w:next w:val="Normal"/>
    <w:link w:val="GlAlntChar"/>
    <w:uiPriority w:val="30"/>
    <w:qFormat/>
    <w:rsid w:val="00F919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91962"/>
    <w:rPr>
      <w:i/>
      <w:iCs/>
      <w:color w:val="2E74B5" w:themeColor="accent1" w:themeShade="BF"/>
    </w:rPr>
  </w:style>
  <w:style w:type="character" w:styleId="GlBavuru">
    <w:name w:val="Intense Reference"/>
    <w:basedOn w:val="VarsaylanParagrafYazTipi"/>
    <w:uiPriority w:val="32"/>
    <w:qFormat/>
    <w:rsid w:val="00F91962"/>
    <w:rPr>
      <w:b/>
      <w:bCs/>
      <w:smallCaps/>
      <w:color w:val="2E74B5" w:themeColor="accent1" w:themeShade="BF"/>
      <w:spacing w:val="5"/>
    </w:rPr>
  </w:style>
  <w:style w:type="character" w:styleId="Kpr">
    <w:name w:val="Hyperlink"/>
    <w:basedOn w:val="VarsaylanParagrafYazTipi"/>
    <w:uiPriority w:val="99"/>
    <w:unhideWhenUsed/>
    <w:rsid w:val="00F91962"/>
    <w:rPr>
      <w:color w:val="0563C1" w:themeColor="hyperlink"/>
      <w:u w:val="single"/>
    </w:rPr>
  </w:style>
  <w:style w:type="character" w:styleId="zmlenmeyenBahsetme">
    <w:name w:val="Unresolved Mention"/>
    <w:basedOn w:val="VarsaylanParagrafYazTipi"/>
    <w:uiPriority w:val="99"/>
    <w:semiHidden/>
    <w:unhideWhenUsed/>
    <w:rsid w:val="00F9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Words>
  <Characters>815</Characters>
  <Application>Microsoft Office Word</Application>
  <DocSecurity>0</DocSecurity>
  <Lines>6</Lines>
  <Paragraphs>1</Paragraphs>
  <ScaleCrop>false</ScaleCrop>
  <Company>NouS/TncTR</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 Mem</dc:creator>
  <cp:keywords/>
  <dc:description/>
  <cp:lastModifiedBy>Ula Mem</cp:lastModifiedBy>
  <cp:revision>1</cp:revision>
  <dcterms:created xsi:type="dcterms:W3CDTF">2026-03-04T09:55:00Z</dcterms:created>
  <dcterms:modified xsi:type="dcterms:W3CDTF">2026-03-04T10:05:00Z</dcterms:modified>
</cp:coreProperties>
</file>