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1DEDA" w14:textId="77777777" w:rsidR="004C6340" w:rsidRDefault="00F86916">
      <w:pPr>
        <w:spacing w:after="0"/>
        <w:jc w:val="center"/>
      </w:pPr>
      <w:bookmarkStart w:id="0" w:name="_GoBack"/>
      <w:bookmarkEnd w:id="0"/>
      <w:r>
        <w:rPr>
          <w:b/>
          <w:sz w:val="23"/>
        </w:rPr>
        <w:t>EĞİTİM YÖNETİCİLERİ VE ÇALIŞANLARI SENDİKASI</w:t>
      </w:r>
    </w:p>
    <w:p w14:paraId="170F2F15" w14:textId="064A569F" w:rsidR="004C6340" w:rsidRDefault="00300A1C">
      <w:pPr>
        <w:spacing w:after="0"/>
        <w:jc w:val="center"/>
      </w:pPr>
      <w:r>
        <w:rPr>
          <w:b/>
          <w:color w:val="003057"/>
          <w:sz w:val="30"/>
        </w:rPr>
        <w:t xml:space="preserve">GAZİANTEP ŞUBESİ </w:t>
      </w:r>
      <w:r w:rsidR="00F86916">
        <w:rPr>
          <w:b/>
          <w:color w:val="003057"/>
          <w:sz w:val="30"/>
        </w:rPr>
        <w:t>EYSEN DELEGE SEÇİM TAKVİMİ</w:t>
      </w:r>
    </w:p>
    <w:p w14:paraId="3C8E02F5" w14:textId="6B09D123" w:rsidR="004C6340" w:rsidRDefault="004C6340">
      <w:pPr>
        <w:spacing w:after="60"/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798"/>
        <w:gridCol w:w="2494"/>
        <w:gridCol w:w="2721"/>
        <w:gridCol w:w="2268"/>
        <w:gridCol w:w="3742"/>
      </w:tblGrid>
      <w:tr w:rsidR="004C6340" w14:paraId="3744F5FE" w14:textId="77777777">
        <w:trPr>
          <w:jc w:val="center"/>
        </w:trPr>
        <w:tc>
          <w:tcPr>
            <w:tcW w:w="3798" w:type="dxa"/>
            <w:shd w:val="clear" w:color="auto" w:fill="00305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14520A" w14:textId="77777777" w:rsidR="004C6340" w:rsidRDefault="00F86916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Yönetmelik</w:t>
            </w:r>
            <w:proofErr w:type="spellEnd"/>
            <w:r>
              <w:rPr>
                <w:b/>
                <w:color w:val="FFFFFF"/>
                <w:sz w:val="15"/>
              </w:rPr>
              <w:t xml:space="preserve"> </w:t>
            </w:r>
            <w:proofErr w:type="spellStart"/>
            <w:r>
              <w:rPr>
                <w:b/>
                <w:color w:val="FFFFFF"/>
                <w:sz w:val="15"/>
              </w:rPr>
              <w:t>Durumu</w:t>
            </w:r>
            <w:proofErr w:type="spellEnd"/>
          </w:p>
        </w:tc>
        <w:tc>
          <w:tcPr>
            <w:tcW w:w="2494" w:type="dxa"/>
            <w:shd w:val="clear" w:color="auto" w:fill="00305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9C05BA" w14:textId="77777777" w:rsidR="004C6340" w:rsidRDefault="00F86916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Aidat Verisi</w:t>
            </w:r>
          </w:p>
        </w:tc>
        <w:tc>
          <w:tcPr>
            <w:tcW w:w="2721" w:type="dxa"/>
            <w:shd w:val="clear" w:color="auto" w:fill="00305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947DF9" w14:textId="77777777" w:rsidR="004C6340" w:rsidRDefault="00F86916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Delege Yapısı</w:t>
            </w:r>
          </w:p>
        </w:tc>
        <w:tc>
          <w:tcPr>
            <w:tcW w:w="2268" w:type="dxa"/>
            <w:shd w:val="clear" w:color="auto" w:fill="00305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B18549" w14:textId="77777777" w:rsidR="004C6340" w:rsidRDefault="00F86916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Anahtar Sayı</w:t>
            </w:r>
          </w:p>
        </w:tc>
        <w:tc>
          <w:tcPr>
            <w:tcW w:w="3742" w:type="dxa"/>
            <w:shd w:val="clear" w:color="auto" w:fill="00305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D531477" w14:textId="77777777" w:rsidR="004C6340" w:rsidRDefault="00F86916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Dayanak</w:t>
            </w:r>
          </w:p>
        </w:tc>
      </w:tr>
      <w:tr w:rsidR="004C6340" w14:paraId="77966AC4" w14:textId="77777777">
        <w:trPr>
          <w:jc w:val="center"/>
        </w:trPr>
        <w:tc>
          <w:tcPr>
            <w:tcW w:w="3798" w:type="dxa"/>
            <w:shd w:val="clear" w:color="auto" w:fill="EAF2F8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9DE62A" w14:textId="77777777" w:rsidR="004C6340" w:rsidRDefault="00F86916">
            <w:pPr>
              <w:spacing w:after="0"/>
              <w:jc w:val="center"/>
            </w:pPr>
            <w:r>
              <w:rPr>
                <w:sz w:val="15"/>
              </w:rPr>
              <w:t>02 Haziran 2026 tarihinde kabul edilmiş, imzalanmış ve yürürlüğe girmiştir.</w:t>
            </w:r>
          </w:p>
        </w:tc>
        <w:tc>
          <w:tcPr>
            <w:tcW w:w="2494" w:type="dxa"/>
            <w:shd w:val="clear" w:color="auto" w:fill="EAF2F8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93D1BF" w14:textId="17CBFBEC" w:rsidR="004C6340" w:rsidRDefault="00B45F19">
            <w:pPr>
              <w:spacing w:after="0"/>
              <w:jc w:val="center"/>
            </w:pPr>
            <w:proofErr w:type="spellStart"/>
            <w:r>
              <w:rPr>
                <w:sz w:val="15"/>
              </w:rPr>
              <w:t>Temmuz</w:t>
            </w:r>
            <w:proofErr w:type="spellEnd"/>
            <w:r w:rsidR="00F86916">
              <w:rPr>
                <w:sz w:val="15"/>
              </w:rPr>
              <w:t xml:space="preserve"> 2026 </w:t>
            </w:r>
            <w:proofErr w:type="spellStart"/>
            <w:r w:rsidR="00F86916">
              <w:rPr>
                <w:sz w:val="15"/>
              </w:rPr>
              <w:t>aidat</w:t>
            </w:r>
            <w:proofErr w:type="spellEnd"/>
            <w:r w:rsidR="00F86916">
              <w:rPr>
                <w:sz w:val="15"/>
              </w:rPr>
              <w:t xml:space="preserve"> </w:t>
            </w:r>
            <w:proofErr w:type="spellStart"/>
            <w:r w:rsidR="00F86916">
              <w:rPr>
                <w:sz w:val="15"/>
              </w:rPr>
              <w:t>ödeyen</w:t>
            </w:r>
            <w:proofErr w:type="spellEnd"/>
            <w:r w:rsidR="00F86916">
              <w:rPr>
                <w:sz w:val="15"/>
              </w:rPr>
              <w:t xml:space="preserve"> üye sayıları</w:t>
            </w:r>
          </w:p>
        </w:tc>
        <w:tc>
          <w:tcPr>
            <w:tcW w:w="2721" w:type="dxa"/>
            <w:shd w:val="clear" w:color="auto" w:fill="EAF2F8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8E242DB" w14:textId="75DE5649" w:rsidR="004C6340" w:rsidRDefault="00300A1C">
            <w:pPr>
              <w:spacing w:after="0"/>
              <w:jc w:val="center"/>
            </w:pPr>
            <w:r>
              <w:rPr>
                <w:sz w:val="15"/>
              </w:rPr>
              <w:t xml:space="preserve">50 </w:t>
            </w:r>
            <w:r w:rsidR="00F86916">
              <w:rPr>
                <w:sz w:val="15"/>
              </w:rPr>
              <w:t xml:space="preserve"> </w:t>
            </w:r>
            <w:proofErr w:type="spellStart"/>
            <w:r w:rsidR="00F86916">
              <w:rPr>
                <w:sz w:val="15"/>
              </w:rPr>
              <w:t>toplam</w:t>
            </w:r>
            <w:proofErr w:type="spellEnd"/>
            <w:r w:rsidR="00F86916">
              <w:rPr>
                <w:sz w:val="15"/>
              </w:rPr>
              <w:t xml:space="preserve"> </w:t>
            </w:r>
            <w:proofErr w:type="spellStart"/>
            <w:r w:rsidR="00F86916">
              <w:rPr>
                <w:sz w:val="15"/>
              </w:rPr>
              <w:t>delege</w:t>
            </w:r>
            <w:proofErr w:type="spellEnd"/>
            <w:r w:rsidR="00B45F19">
              <w:rPr>
                <w:sz w:val="15"/>
              </w:rPr>
              <w:t xml:space="preserve">: 7 </w:t>
            </w:r>
            <w:proofErr w:type="spellStart"/>
            <w:r w:rsidR="00B45F19">
              <w:rPr>
                <w:sz w:val="15"/>
              </w:rPr>
              <w:t>doğal</w:t>
            </w:r>
            <w:proofErr w:type="spellEnd"/>
            <w:r w:rsidR="00B45F19">
              <w:rPr>
                <w:sz w:val="15"/>
              </w:rPr>
              <w:t xml:space="preserve"> + 43</w:t>
            </w:r>
            <w:r w:rsidR="00F86916">
              <w:rPr>
                <w:sz w:val="15"/>
              </w:rPr>
              <w:t xml:space="preserve"> </w:t>
            </w:r>
            <w:proofErr w:type="spellStart"/>
            <w:r w:rsidR="00F86916">
              <w:rPr>
                <w:sz w:val="15"/>
              </w:rPr>
              <w:t>seçilecek</w:t>
            </w:r>
            <w:proofErr w:type="spellEnd"/>
          </w:p>
        </w:tc>
        <w:tc>
          <w:tcPr>
            <w:tcW w:w="2268" w:type="dxa"/>
            <w:shd w:val="clear" w:color="auto" w:fill="EAF2F8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2BCDC9" w14:textId="6DA12BA6" w:rsidR="004C6340" w:rsidRDefault="004C6340">
            <w:pPr>
              <w:spacing w:after="0"/>
              <w:jc w:val="center"/>
            </w:pPr>
          </w:p>
        </w:tc>
        <w:tc>
          <w:tcPr>
            <w:tcW w:w="3742" w:type="dxa"/>
            <w:shd w:val="clear" w:color="auto" w:fill="EAF2F8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82662B" w14:textId="77777777" w:rsidR="004C6340" w:rsidRDefault="00F86916">
            <w:pPr>
              <w:spacing w:after="0"/>
              <w:jc w:val="center"/>
            </w:pPr>
            <w:r>
              <w:rPr>
                <w:sz w:val="15"/>
              </w:rPr>
              <w:t xml:space="preserve">EYSEN </w:t>
            </w:r>
            <w:proofErr w:type="spellStart"/>
            <w:r>
              <w:rPr>
                <w:sz w:val="15"/>
              </w:rPr>
              <w:t>Tüzüğü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Seçim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ve</w:t>
            </w:r>
            <w:proofErr w:type="spellEnd"/>
            <w:r>
              <w:rPr>
                <w:sz w:val="15"/>
              </w:rPr>
              <w:t xml:space="preserve"> Delege Yönetmeliği</w:t>
            </w:r>
          </w:p>
        </w:tc>
      </w:tr>
    </w:tbl>
    <w:p w14:paraId="608AD7D0" w14:textId="77777777" w:rsidR="004C6340" w:rsidRDefault="00F86916">
      <w:pPr>
        <w:spacing w:after="60"/>
      </w:pPr>
      <w:r>
        <w:t xml:space="preserve">Aşağıdaki takvim, yönetmeliğin yürürlüğe girmesinden sonra delege seçimlerinin önümüzdeki hafta yapılmasını sağlayacak şekilde hazırlanmıştır. </w:t>
      </w:r>
      <w:r>
        <w:rPr>
          <w:b/>
        </w:rPr>
        <w:t>Takvim hızlandırılmış seçim sürecine göre düzenlenmiştir.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6"/>
        <w:gridCol w:w="3600"/>
        <w:gridCol w:w="8731"/>
      </w:tblGrid>
      <w:tr w:rsidR="004C6340" w14:paraId="2647CD94" w14:textId="77777777">
        <w:trPr>
          <w:jc w:val="center"/>
        </w:trPr>
        <w:tc>
          <w:tcPr>
            <w:tcW w:w="2636" w:type="dxa"/>
            <w:shd w:val="clear" w:color="auto" w:fill="00305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863515" w14:textId="77777777" w:rsidR="004C6340" w:rsidRDefault="00F86916">
            <w:pPr>
              <w:spacing w:after="0"/>
            </w:pPr>
            <w:r>
              <w:rPr>
                <w:b/>
                <w:color w:val="FFFFFF"/>
                <w:sz w:val="15"/>
              </w:rPr>
              <w:t>Tarih</w:t>
            </w:r>
          </w:p>
        </w:tc>
        <w:tc>
          <w:tcPr>
            <w:tcW w:w="3600" w:type="dxa"/>
            <w:shd w:val="clear" w:color="auto" w:fill="00305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AF3D65" w14:textId="77777777" w:rsidR="004C6340" w:rsidRDefault="00F86916">
            <w:pPr>
              <w:spacing w:after="0"/>
            </w:pPr>
            <w:r>
              <w:rPr>
                <w:b/>
                <w:color w:val="FFFFFF"/>
                <w:sz w:val="15"/>
              </w:rPr>
              <w:t>İşlem</w:t>
            </w:r>
          </w:p>
        </w:tc>
        <w:tc>
          <w:tcPr>
            <w:tcW w:w="8731" w:type="dxa"/>
            <w:shd w:val="clear" w:color="auto" w:fill="00305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D33292" w14:textId="77777777" w:rsidR="004C6340" w:rsidRDefault="00F86916">
            <w:pPr>
              <w:spacing w:after="0"/>
            </w:pPr>
            <w:r>
              <w:rPr>
                <w:b/>
                <w:color w:val="FFFFFF"/>
                <w:sz w:val="15"/>
              </w:rPr>
              <w:t>Açıklama</w:t>
            </w:r>
          </w:p>
        </w:tc>
      </w:tr>
      <w:tr w:rsidR="004C6340" w14:paraId="65570DA1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BA665A2" w14:textId="7057D5EB" w:rsidR="004C6340" w:rsidRDefault="00F86916" w:rsidP="00B45F19">
            <w:pPr>
              <w:spacing w:after="0"/>
            </w:pPr>
            <w:r>
              <w:rPr>
                <w:b/>
                <w:sz w:val="14"/>
              </w:rPr>
              <w:t>02.0</w:t>
            </w:r>
            <w:r w:rsidR="00910358">
              <w:rPr>
                <w:b/>
                <w:sz w:val="14"/>
              </w:rPr>
              <w:t xml:space="preserve">8.2026 </w:t>
            </w:r>
            <w:proofErr w:type="spellStart"/>
            <w:r w:rsidR="00910358">
              <w:rPr>
                <w:b/>
                <w:sz w:val="14"/>
              </w:rPr>
              <w:t>Pazar</w:t>
            </w:r>
            <w:proofErr w:type="spellEnd"/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995BA8A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Yönetmeliğin yürürlüğe girmesi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0220CEF" w14:textId="6C189D6A" w:rsidR="004C6340" w:rsidRDefault="00F86916" w:rsidP="00B45F19">
            <w:pPr>
              <w:spacing w:after="0"/>
            </w:pPr>
            <w:r>
              <w:rPr>
                <w:sz w:val="14"/>
              </w:rPr>
              <w:t xml:space="preserve">Yönetmelik kabul edilmiş, imzalanmış ve yürürlüğe girmiştir. </w:t>
            </w:r>
            <w:proofErr w:type="spellStart"/>
            <w:r w:rsidR="00B45F19">
              <w:rPr>
                <w:sz w:val="14"/>
              </w:rPr>
              <w:t>Temmuz</w:t>
            </w:r>
            <w:proofErr w:type="spellEnd"/>
            <w:r>
              <w:rPr>
                <w:sz w:val="14"/>
              </w:rPr>
              <w:t xml:space="preserve"> 2026 </w:t>
            </w:r>
            <w:proofErr w:type="spellStart"/>
            <w:r>
              <w:rPr>
                <w:sz w:val="14"/>
              </w:rPr>
              <w:t>verisi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ve</w:t>
            </w:r>
            <w:proofErr w:type="spellEnd"/>
            <w:r>
              <w:rPr>
                <w:sz w:val="14"/>
              </w:rPr>
              <w:t xml:space="preserve"> </w:t>
            </w:r>
            <w:r w:rsidR="00B45F19">
              <w:rPr>
                <w:sz w:val="14"/>
              </w:rPr>
              <w:t>43</w:t>
            </w:r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delege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dağılım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tablosu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kesinleştirilmiştir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4C6340" w14:paraId="62BD62CE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7B2CD67" w14:textId="673AB94D" w:rsidR="004C6340" w:rsidRDefault="00F86916">
            <w:pPr>
              <w:spacing w:after="0"/>
            </w:pPr>
            <w:r>
              <w:rPr>
                <w:b/>
                <w:sz w:val="14"/>
              </w:rPr>
              <w:t>02.</w:t>
            </w:r>
            <w:r w:rsidR="00910358">
              <w:rPr>
                <w:b/>
                <w:sz w:val="14"/>
              </w:rPr>
              <w:t xml:space="preserve">08.2026 </w:t>
            </w:r>
            <w:proofErr w:type="spellStart"/>
            <w:r w:rsidR="00910358">
              <w:rPr>
                <w:b/>
                <w:sz w:val="14"/>
              </w:rPr>
              <w:t>Pazar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17EC230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Seçim takviminin ilanı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6EC4FC6" w14:textId="77777777" w:rsidR="004C6340" w:rsidRDefault="00F86916">
            <w:pPr>
              <w:spacing w:after="0"/>
            </w:pPr>
            <w:r>
              <w:rPr>
                <w:sz w:val="14"/>
              </w:rPr>
              <w:t>Takvim ilan edilir. İl/temsilciliklere seçmen listeleri, delege kontenjanları, başvuru formları ve tutanak örnekleri gönderilir.</w:t>
            </w:r>
          </w:p>
        </w:tc>
      </w:tr>
      <w:tr w:rsidR="004C6340" w14:paraId="54271FD6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684523A" w14:textId="7B4F6CD5" w:rsidR="004C6340" w:rsidRDefault="00F86916" w:rsidP="00B45F19">
            <w:pPr>
              <w:spacing w:after="0"/>
            </w:pPr>
            <w:r>
              <w:rPr>
                <w:b/>
                <w:sz w:val="14"/>
              </w:rPr>
              <w:t>03.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Pazartesi</w:t>
            </w:r>
            <w:proofErr w:type="spellEnd"/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D53494B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Seçmen listeleri ve adaylık başvuruları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F2FB45D" w14:textId="77777777" w:rsidR="004C6340" w:rsidRDefault="00F86916">
            <w:pPr>
              <w:spacing w:after="0"/>
            </w:pPr>
            <w:r>
              <w:rPr>
                <w:sz w:val="14"/>
              </w:rPr>
              <w:t>Seçmen listeleri duyurulur. Delege adaylığı başvuruları başlatılır.</w:t>
            </w:r>
          </w:p>
        </w:tc>
      </w:tr>
      <w:tr w:rsidR="004C6340" w14:paraId="5814024C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BFD3C97" w14:textId="33B8E817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04.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Salı</w:t>
            </w:r>
            <w:proofErr w:type="spellEnd"/>
            <w:r>
              <w:rPr>
                <w:b/>
                <w:sz w:val="14"/>
              </w:rPr>
              <w:t xml:space="preserve"> 17.00</w:t>
            </w:r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D0A639E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Seçmen listesi itirazlarının sona ermesi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29C7A7E" w14:textId="77777777" w:rsidR="004C6340" w:rsidRDefault="00F86916">
            <w:pPr>
              <w:spacing w:after="0"/>
            </w:pPr>
            <w:r>
              <w:rPr>
                <w:sz w:val="14"/>
              </w:rPr>
              <w:t>Seçmen listelerine itirazlar bu saate kadar alınır ve Genel Merkeze bildirilir.</w:t>
            </w:r>
          </w:p>
        </w:tc>
      </w:tr>
      <w:tr w:rsidR="004C6340" w14:paraId="6B6E8E3A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2A9053D" w14:textId="50334BF4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05.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Çarşamba</w:t>
            </w:r>
            <w:proofErr w:type="spellEnd"/>
            <w:r>
              <w:rPr>
                <w:b/>
                <w:sz w:val="14"/>
              </w:rPr>
              <w:t xml:space="preserve"> 17.00</w:t>
            </w:r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93AB0A6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Adaylık başvurularının sona ermesi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B97D90C" w14:textId="77777777" w:rsidR="004C6340" w:rsidRDefault="00F86916">
            <w:pPr>
              <w:spacing w:after="0"/>
            </w:pPr>
            <w:r>
              <w:rPr>
                <w:sz w:val="14"/>
              </w:rPr>
              <w:t>Delege adaylığı başvuruları tamamlanır ve kayıt altına alınır.</w:t>
            </w:r>
          </w:p>
        </w:tc>
      </w:tr>
      <w:tr w:rsidR="004C6340" w14:paraId="248E1810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B53445B" w14:textId="6CECAD9A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05.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Çarşamba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Akşamı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471FF26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Geçici aday listelerinin ilanı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4560F19" w14:textId="77777777" w:rsidR="004C6340" w:rsidRDefault="00F86916">
            <w:pPr>
              <w:spacing w:after="0"/>
            </w:pPr>
            <w:r>
              <w:rPr>
                <w:sz w:val="14"/>
              </w:rPr>
              <w:t>Geçici aday listeleri ilgili seçim çevrelerinde duyurulur.</w:t>
            </w:r>
          </w:p>
        </w:tc>
      </w:tr>
      <w:tr w:rsidR="004C6340" w14:paraId="67AC9859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A3DD987" w14:textId="4E19AB7C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06.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Perşembe</w:t>
            </w:r>
            <w:proofErr w:type="spellEnd"/>
            <w:r>
              <w:rPr>
                <w:b/>
                <w:sz w:val="14"/>
              </w:rPr>
              <w:t xml:space="preserve"> 17.00</w:t>
            </w:r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1CF0754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Aday listesi itirazlarının sona ermesi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E5901F2" w14:textId="77777777" w:rsidR="004C6340" w:rsidRDefault="00F86916">
            <w:pPr>
              <w:spacing w:after="0"/>
            </w:pPr>
            <w:r>
              <w:rPr>
                <w:sz w:val="14"/>
              </w:rPr>
              <w:t>Aday listelerine itirazlar bu saate kadar alınır ve Genel Merkeze gönderilir.</w:t>
            </w:r>
          </w:p>
        </w:tc>
      </w:tr>
      <w:tr w:rsidR="004C6340" w14:paraId="3AED1C6C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35D7CD9" w14:textId="69C5B398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07.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Cuma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48B8DF7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İtirazların karara bağlanması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8D1FD3E" w14:textId="77777777" w:rsidR="004C6340" w:rsidRDefault="00F86916">
            <w:pPr>
              <w:spacing w:after="0"/>
            </w:pPr>
            <w:r>
              <w:rPr>
                <w:sz w:val="14"/>
              </w:rPr>
              <w:t>İtirazlar karara bağlanır. Kesin aday listeleri ilan edilir.</w:t>
            </w:r>
          </w:p>
        </w:tc>
      </w:tr>
      <w:tr w:rsidR="004C6340" w14:paraId="62A5BBDD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684077" w14:textId="0820401F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08-09.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Cumartesi</w:t>
            </w:r>
            <w:r>
              <w:rPr>
                <w:b/>
                <w:sz w:val="14"/>
              </w:rPr>
              <w:t>-</w:t>
            </w:r>
            <w:r w:rsidR="00910358">
              <w:rPr>
                <w:b/>
                <w:sz w:val="14"/>
              </w:rPr>
              <w:t>Pazar</w:t>
            </w:r>
            <w:proofErr w:type="spellEnd"/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B7DD7EA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Seçimsiz kesinleşecek yerlerde tutanak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5D11F2D" w14:textId="77777777" w:rsidR="004C6340" w:rsidRDefault="00F86916">
            <w:pPr>
              <w:spacing w:after="0"/>
            </w:pPr>
            <w:r>
              <w:rPr>
                <w:sz w:val="14"/>
              </w:rPr>
              <w:t>Aday sayısı kontenjan kadar veya daha az olan illerde seçim yapılmaz. İlan ve itiraz süreci sonrası kesinleşme tutanağı düzenlenir.</w:t>
            </w:r>
          </w:p>
        </w:tc>
      </w:tr>
      <w:tr w:rsidR="004C6340" w14:paraId="104CE8A6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B25082C" w14:textId="6765A296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10-11.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Pazartesi</w:t>
            </w:r>
            <w:r>
              <w:rPr>
                <w:b/>
                <w:sz w:val="14"/>
              </w:rPr>
              <w:t>-</w:t>
            </w:r>
            <w:r w:rsidR="00910358">
              <w:rPr>
                <w:b/>
                <w:sz w:val="14"/>
              </w:rPr>
              <w:t>Salı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6B72F44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Sandıklı seçim hazırlığı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C9D0EC8" w14:textId="77777777" w:rsidR="004C6340" w:rsidRDefault="00F86916">
            <w:pPr>
              <w:spacing w:after="0"/>
            </w:pPr>
            <w:r>
              <w:rPr>
                <w:sz w:val="14"/>
              </w:rPr>
              <w:t>Aday sayısı kontenjandan fazla olan illerde sandık kurulları, oy pusulaları, seçim yeri ve saatleri kesinleştirilir.</w:t>
            </w:r>
          </w:p>
        </w:tc>
      </w:tr>
      <w:tr w:rsidR="004C6340" w14:paraId="254DC5FE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185E18C" w14:textId="735EB6D3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13.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Perşembe</w:t>
            </w:r>
            <w:proofErr w:type="spellEnd"/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82AAF5F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Delege seçimlerinin yapılması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8969E8F" w14:textId="77777777" w:rsidR="004C6340" w:rsidRDefault="00F86916">
            <w:pPr>
              <w:spacing w:after="0"/>
            </w:pPr>
            <w:r>
              <w:rPr>
                <w:sz w:val="14"/>
              </w:rPr>
              <w:t>Aday sayısı kontenjandan fazla olan seçim çevrelerinde gizli oy, açık sayım ve döküm esasına göre seçim yapılır.</w:t>
            </w:r>
          </w:p>
        </w:tc>
      </w:tr>
      <w:tr w:rsidR="004C6340" w14:paraId="40DB32CC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3B16649" w14:textId="5A4B05C6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13.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Perşembe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Akşamı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7ADBD29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Sonuçların ilanı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F3EA20B" w14:textId="77777777" w:rsidR="004C6340" w:rsidRDefault="00F86916">
            <w:pPr>
              <w:spacing w:after="0"/>
            </w:pPr>
            <w:r>
              <w:rPr>
                <w:sz w:val="14"/>
              </w:rPr>
              <w:t>Sonuçlar ilan edilir; tutanaklar, imza listeleri ve seçim evrakı Genel Merkeze gönderilir.</w:t>
            </w:r>
          </w:p>
        </w:tc>
      </w:tr>
      <w:tr w:rsidR="004C6340" w14:paraId="0CF7713E" w14:textId="77777777">
        <w:trPr>
          <w:jc w:val="center"/>
        </w:trPr>
        <w:tc>
          <w:tcPr>
            <w:tcW w:w="2636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4389BCB" w14:textId="6BF794FA" w:rsidR="004C6340" w:rsidRDefault="00F86916" w:rsidP="00910358">
            <w:pPr>
              <w:spacing w:after="0"/>
            </w:pPr>
            <w:r>
              <w:rPr>
                <w:b/>
                <w:sz w:val="14"/>
              </w:rPr>
              <w:t>14.</w:t>
            </w:r>
            <w:r w:rsidR="00910358">
              <w:rPr>
                <w:b/>
                <w:sz w:val="14"/>
              </w:rPr>
              <w:t>08</w:t>
            </w:r>
            <w:r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Cuma</w:t>
            </w:r>
            <w:proofErr w:type="spellEnd"/>
            <w:r>
              <w:rPr>
                <w:b/>
                <w:sz w:val="14"/>
              </w:rPr>
              <w:t xml:space="preserve"> 17.00</w:t>
            </w:r>
          </w:p>
        </w:tc>
        <w:tc>
          <w:tcPr>
            <w:tcW w:w="3600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ABD92DC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Sonuç itirazlarının sona ermesi</w:t>
            </w:r>
          </w:p>
        </w:tc>
        <w:tc>
          <w:tcPr>
            <w:tcW w:w="8731" w:type="dxa"/>
            <w:shd w:val="clear" w:color="auto" w:fill="F5F9F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5B7F323" w14:textId="77777777" w:rsidR="004C6340" w:rsidRDefault="00F86916">
            <w:pPr>
              <w:spacing w:after="0"/>
            </w:pPr>
            <w:r>
              <w:rPr>
                <w:sz w:val="14"/>
              </w:rPr>
              <w:t>Seçim sonuçlarına itirazlar bu saate kadar alınır ve Genel Merkeze ulaştırılır.</w:t>
            </w:r>
          </w:p>
        </w:tc>
      </w:tr>
      <w:tr w:rsidR="004C6340" w14:paraId="62C1FEB5" w14:textId="77777777">
        <w:trPr>
          <w:jc w:val="center"/>
        </w:trPr>
        <w:tc>
          <w:tcPr>
            <w:tcW w:w="2636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BBFFDBE" w14:textId="27E89937" w:rsidR="004C6340" w:rsidRDefault="00B45F19" w:rsidP="00910358">
            <w:pPr>
              <w:spacing w:after="0"/>
            </w:pPr>
            <w:r>
              <w:rPr>
                <w:b/>
                <w:sz w:val="14"/>
              </w:rPr>
              <w:t>16</w:t>
            </w:r>
            <w:r w:rsidR="00F86916">
              <w:rPr>
                <w:b/>
                <w:sz w:val="14"/>
              </w:rPr>
              <w:t>.</w:t>
            </w:r>
            <w:r w:rsidR="00910358">
              <w:rPr>
                <w:b/>
                <w:sz w:val="14"/>
              </w:rPr>
              <w:t>08</w:t>
            </w:r>
            <w:r w:rsidR="00F86916">
              <w:rPr>
                <w:b/>
                <w:sz w:val="14"/>
              </w:rPr>
              <w:t xml:space="preserve">.2026 </w:t>
            </w:r>
            <w:proofErr w:type="spellStart"/>
            <w:r w:rsidR="00910358">
              <w:rPr>
                <w:b/>
                <w:sz w:val="14"/>
              </w:rPr>
              <w:t>Pazar</w:t>
            </w:r>
            <w:proofErr w:type="spellEnd"/>
          </w:p>
        </w:tc>
        <w:tc>
          <w:tcPr>
            <w:tcW w:w="3600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F760790" w14:textId="77777777" w:rsidR="004C6340" w:rsidRDefault="00F86916">
            <w:pPr>
              <w:spacing w:after="0"/>
            </w:pPr>
            <w:r>
              <w:rPr>
                <w:b/>
                <w:sz w:val="14"/>
              </w:rPr>
              <w:t>Kesin delege listesinin oluşturulması</w:t>
            </w:r>
          </w:p>
        </w:tc>
        <w:tc>
          <w:tcPr>
            <w:tcW w:w="8731" w:type="dxa"/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E0CF93A" w14:textId="77777777" w:rsidR="004C6340" w:rsidRDefault="00F86916">
            <w:pPr>
              <w:spacing w:after="0"/>
            </w:pPr>
            <w:r>
              <w:rPr>
                <w:sz w:val="14"/>
              </w:rPr>
              <w:t>İtirazlar karara bağlanır. Kesin delege listesi MYK tarafından oluşturulur ve olağanüstü genel kurul işlemlerinde esas alınır.</w:t>
            </w:r>
          </w:p>
        </w:tc>
      </w:tr>
    </w:tbl>
    <w:p w14:paraId="47556163" w14:textId="77777777" w:rsidR="004C6340" w:rsidRDefault="00F86916">
      <w:pPr>
        <w:spacing w:before="80" w:after="20"/>
      </w:pPr>
      <w:r>
        <w:rPr>
          <w:b/>
          <w:color w:val="003057"/>
        </w:rPr>
        <w:t xml:space="preserve">Uygulama Notları: </w:t>
      </w:r>
      <w:r>
        <w:rPr>
          <w:sz w:val="16"/>
        </w:rPr>
        <w:t>Aday sayısı kontenjan kadar veya daha az olan seçim çevrelerinde seçim yapılmadan kesinleşme tutanağı düzenlenir. Aday sayısı kontenjandan fazla olan yerlerde sandıklı seçim yapılır. Duyurular web sitesi, SMS, WhatsApp grupları, e-posta ve il/temsilcilik kanallarından yapılmalıdır. Kesin delege listesi oluşturulmadan olağanüstü genel kurul çağrısına çıkılmamalıdır.</w:t>
      </w:r>
    </w:p>
    <w:p w14:paraId="3185E191" w14:textId="64E24E2F" w:rsidR="004C6340" w:rsidRDefault="00F86916">
      <w:pPr>
        <w:spacing w:before="60"/>
        <w:jc w:val="right"/>
      </w:pPr>
      <w:r>
        <w:rPr>
          <w:b/>
          <w:sz w:val="18"/>
        </w:rPr>
        <w:t xml:space="preserve">EYSEN </w:t>
      </w:r>
      <w:r w:rsidR="00B45F19">
        <w:rPr>
          <w:b/>
          <w:sz w:val="18"/>
        </w:rPr>
        <w:t xml:space="preserve">Gaziantep </w:t>
      </w:r>
      <w:proofErr w:type="spellStart"/>
      <w:r w:rsidR="00B45F19">
        <w:rPr>
          <w:b/>
          <w:sz w:val="18"/>
        </w:rPr>
        <w:t>Şube</w:t>
      </w:r>
      <w:proofErr w:type="spellEnd"/>
      <w:r w:rsidR="00B45F19"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Yönetim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Kurulu</w:t>
      </w:r>
      <w:proofErr w:type="spellEnd"/>
    </w:p>
    <w:sectPr w:rsidR="004C6340" w:rsidSect="00034616">
      <w:footerReference w:type="default" r:id="rId8"/>
      <w:pgSz w:w="16838" w:h="11906" w:orient="landscape"/>
      <w:pgMar w:top="567" w:right="652" w:bottom="510" w:left="6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254FC" w14:textId="77777777" w:rsidR="007C7908" w:rsidRDefault="007C7908">
      <w:pPr>
        <w:spacing w:after="0" w:line="240" w:lineRule="auto"/>
      </w:pPr>
      <w:r>
        <w:separator/>
      </w:r>
    </w:p>
  </w:endnote>
  <w:endnote w:type="continuationSeparator" w:id="0">
    <w:p w14:paraId="548CE8FA" w14:textId="77777777" w:rsidR="007C7908" w:rsidRDefault="007C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27B54" w14:textId="77777777" w:rsidR="004C6340" w:rsidRDefault="00F86916">
    <w:pPr>
      <w:pStyle w:val="Altbilgi"/>
      <w:jc w:val="center"/>
    </w:pPr>
    <w:r>
      <w:rPr>
        <w:sz w:val="15"/>
      </w:rPr>
      <w:t xml:space="preserve">EYSEN </w:t>
    </w:r>
    <w:proofErr w:type="spellStart"/>
    <w:r>
      <w:rPr>
        <w:sz w:val="15"/>
      </w:rPr>
      <w:t>Delege</w:t>
    </w:r>
    <w:proofErr w:type="spellEnd"/>
    <w:r>
      <w:rPr>
        <w:sz w:val="15"/>
      </w:rPr>
      <w:t xml:space="preserve"> </w:t>
    </w:r>
    <w:proofErr w:type="spellStart"/>
    <w:r>
      <w:rPr>
        <w:sz w:val="15"/>
      </w:rPr>
      <w:t>Seçim</w:t>
    </w:r>
    <w:proofErr w:type="spellEnd"/>
    <w:r>
      <w:rPr>
        <w:sz w:val="15"/>
      </w:rPr>
      <w:t xml:space="preserve"> </w:t>
    </w:r>
    <w:proofErr w:type="spellStart"/>
    <w:r>
      <w:rPr>
        <w:sz w:val="15"/>
      </w:rPr>
      <w:t>Takvimi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CBCD0" w14:textId="77777777" w:rsidR="007C7908" w:rsidRDefault="007C7908">
      <w:pPr>
        <w:spacing w:after="0" w:line="240" w:lineRule="auto"/>
      </w:pPr>
      <w:r>
        <w:separator/>
      </w:r>
    </w:p>
  </w:footnote>
  <w:footnote w:type="continuationSeparator" w:id="0">
    <w:p w14:paraId="1F05C50B" w14:textId="77777777" w:rsidR="007C7908" w:rsidRDefault="007C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833"/>
    <w:rsid w:val="0029639D"/>
    <w:rsid w:val="00300A1C"/>
    <w:rsid w:val="00326F90"/>
    <w:rsid w:val="004C6340"/>
    <w:rsid w:val="007C7908"/>
    <w:rsid w:val="008A7C5A"/>
    <w:rsid w:val="00910358"/>
    <w:rsid w:val="00A15040"/>
    <w:rsid w:val="00AA1D8D"/>
    <w:rsid w:val="00AD1D71"/>
    <w:rsid w:val="00B45F19"/>
    <w:rsid w:val="00B47730"/>
    <w:rsid w:val="00CB0664"/>
    <w:rsid w:val="00F869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29B27"/>
  <w14:defaultImageDpi w14:val="300"/>
  <w15:docId w15:val="{1D15383D-AF7D-4755-A1E5-5D474BEC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30"/>
    </w:pPr>
    <w:rPr>
      <w:rFonts w:ascii="Arial" w:eastAsia="Arial" w:hAnsi="Arial"/>
      <w:sz w:val="1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6EC18C-BC97-46F9-B3B3-17155B44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sercan</cp:lastModifiedBy>
  <cp:revision>2</cp:revision>
  <dcterms:created xsi:type="dcterms:W3CDTF">2026-08-27T13:01:00Z</dcterms:created>
  <dcterms:modified xsi:type="dcterms:W3CDTF">2026-08-27T13:01:00Z</dcterms:modified>
  <cp:category/>
</cp:coreProperties>
</file>